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2BFB3" w14:textId="77777777" w:rsidR="006A74BA" w:rsidRDefault="00000000">
      <w:pPr>
        <w:shd w:val="clear" w:color="auto" w:fill="FFFFFF"/>
        <w:jc w:val="center"/>
        <w:rPr>
          <w:rFonts w:ascii="Trebuchet MS" w:eastAsia="Trebuchet MS" w:hAnsi="Trebuchet MS" w:cs="Trebuchet MS"/>
          <w:color w:val="242424"/>
        </w:rPr>
      </w:pPr>
      <w:r>
        <w:rPr>
          <w:rFonts w:ascii="Trebuchet MS" w:eastAsia="Trebuchet MS" w:hAnsi="Trebuchet MS" w:cs="Trebuchet MS"/>
          <w:color w:val="242424"/>
        </w:rPr>
        <w:t>Comunicato stampa</w:t>
      </w:r>
    </w:p>
    <w:p w14:paraId="79A0FE7B" w14:textId="77777777" w:rsidR="006A74BA" w:rsidRDefault="006A74BA">
      <w:pPr>
        <w:shd w:val="clear" w:color="auto" w:fill="FFFFFF"/>
        <w:jc w:val="center"/>
        <w:rPr>
          <w:rFonts w:ascii="Trebuchet MS" w:eastAsia="Trebuchet MS" w:hAnsi="Trebuchet MS" w:cs="Trebuchet MS"/>
          <w:color w:val="222222"/>
        </w:rPr>
      </w:pPr>
    </w:p>
    <w:p w14:paraId="304FA753" w14:textId="77777777" w:rsidR="006A74BA" w:rsidRDefault="00000000">
      <w:pPr>
        <w:shd w:val="clear" w:color="auto" w:fill="FFFFFF"/>
        <w:jc w:val="center"/>
        <w:rPr>
          <w:rFonts w:ascii="Trebuchet MS" w:eastAsia="Trebuchet MS" w:hAnsi="Trebuchet MS" w:cs="Trebuchet MS"/>
          <w:color w:val="222222"/>
        </w:rPr>
      </w:pPr>
      <w:r>
        <w:rPr>
          <w:rFonts w:ascii="Trebuchet MS" w:eastAsia="Trebuchet MS" w:hAnsi="Trebuchet MS" w:cs="Trebuchet MS"/>
          <w:i/>
          <w:color w:val="242424"/>
        </w:rPr>
        <w:t> Dal 23 al 25 giugno al </w:t>
      </w:r>
      <w:proofErr w:type="spellStart"/>
      <w:r>
        <w:rPr>
          <w:rFonts w:ascii="Trebuchet MS" w:eastAsia="Trebuchet MS" w:hAnsi="Trebuchet MS" w:cs="Trebuchet MS"/>
          <w:color w:val="212529"/>
        </w:rPr>
        <w:t>Javits</w:t>
      </w:r>
      <w:proofErr w:type="spellEnd"/>
      <w:r>
        <w:rPr>
          <w:rFonts w:ascii="Trebuchet MS" w:eastAsia="Trebuchet MS" w:hAnsi="Trebuchet MS" w:cs="Trebuchet MS"/>
          <w:color w:val="212529"/>
        </w:rPr>
        <w:t xml:space="preserve"> Convention Center di New</w:t>
      </w:r>
      <w:r>
        <w:rPr>
          <w:rFonts w:ascii="Trebuchet MS" w:eastAsia="Trebuchet MS" w:hAnsi="Trebuchet MS" w:cs="Trebuchet MS"/>
          <w:color w:val="222222"/>
        </w:rPr>
        <w:t> York</w:t>
      </w:r>
    </w:p>
    <w:p w14:paraId="7AD2F1B1" w14:textId="77777777" w:rsidR="006A74BA" w:rsidRDefault="006A74BA">
      <w:pPr>
        <w:shd w:val="clear" w:color="auto" w:fill="FFFFFF"/>
        <w:jc w:val="center"/>
        <w:rPr>
          <w:rFonts w:ascii="Trebuchet MS" w:eastAsia="Trebuchet MS" w:hAnsi="Trebuchet MS" w:cs="Trebuchet MS"/>
          <w:color w:val="222222"/>
        </w:rPr>
      </w:pPr>
    </w:p>
    <w:p w14:paraId="098F0BA4" w14:textId="77777777" w:rsidR="006A74BA" w:rsidRDefault="00000000">
      <w:pPr>
        <w:shd w:val="clear" w:color="auto" w:fill="FFFFFF"/>
        <w:jc w:val="center"/>
        <w:rPr>
          <w:rFonts w:ascii="Trebuchet MS" w:eastAsia="Trebuchet MS" w:hAnsi="Trebuchet MS" w:cs="Trebuchet MS"/>
          <w:b/>
          <w:color w:val="242424"/>
        </w:rPr>
      </w:pPr>
      <w:r>
        <w:rPr>
          <w:rFonts w:ascii="Trebuchet MS" w:eastAsia="Trebuchet MS" w:hAnsi="Trebuchet MS" w:cs="Trebuchet MS"/>
          <w:b/>
          <w:color w:val="242424"/>
        </w:rPr>
        <w:t>ACETO BALSAMICO DI MODENA IGP E ACETO BALSAMICO TRADIZIONALE DI MODENA DOP PROTAGONISTI A NEW YORK ED AL </w:t>
      </w:r>
      <w:r>
        <w:rPr>
          <w:rFonts w:ascii="Trebuchet MS" w:eastAsia="Trebuchet MS" w:hAnsi="Trebuchet MS" w:cs="Trebuchet MS"/>
          <w:b/>
          <w:color w:val="212529"/>
        </w:rPr>
        <w:t>SUMMER </w:t>
      </w:r>
      <w:r>
        <w:rPr>
          <w:rFonts w:ascii="Trebuchet MS" w:eastAsia="Trebuchet MS" w:hAnsi="Trebuchet MS" w:cs="Trebuchet MS"/>
          <w:b/>
          <w:color w:val="242424"/>
        </w:rPr>
        <w:t>FANCY FOOD SHOW</w:t>
      </w:r>
    </w:p>
    <w:p w14:paraId="4FBE3B43" w14:textId="77777777" w:rsidR="006A74BA" w:rsidRDefault="006A74BA">
      <w:pPr>
        <w:shd w:val="clear" w:color="auto" w:fill="FFFFFF"/>
        <w:jc w:val="center"/>
        <w:rPr>
          <w:rFonts w:ascii="Trebuchet MS" w:eastAsia="Trebuchet MS" w:hAnsi="Trebuchet MS" w:cs="Trebuchet MS"/>
          <w:color w:val="222222"/>
        </w:rPr>
      </w:pPr>
    </w:p>
    <w:p w14:paraId="4FF46B61" w14:textId="32D55DEA" w:rsidR="006A74BA" w:rsidRDefault="00B04EB1">
      <w:pPr>
        <w:shd w:val="clear" w:color="auto" w:fill="FFFFFF"/>
        <w:jc w:val="center"/>
        <w:rPr>
          <w:rFonts w:ascii="Trebuchet MS" w:eastAsia="Trebuchet MS" w:hAnsi="Trebuchet MS" w:cs="Trebuchet MS"/>
          <w:b/>
          <w:i/>
          <w:color w:val="242424"/>
        </w:rPr>
      </w:pPr>
      <w:r>
        <w:rPr>
          <w:rFonts w:ascii="Trebuchet MS" w:eastAsia="Trebuchet MS" w:hAnsi="Trebuchet MS" w:cs="Trebuchet MS"/>
          <w:b/>
          <w:i/>
          <w:color w:val="242424"/>
        </w:rPr>
        <w:t>Presentazioni, degustazioni e molte altre attività promozionali e di divulgazione durante il prestigioso evento fieristico, giunto alla sessantottesima edizione</w:t>
      </w:r>
    </w:p>
    <w:p w14:paraId="6EC8539C" w14:textId="77777777" w:rsidR="006A74BA" w:rsidRDefault="006A74BA">
      <w:pPr>
        <w:shd w:val="clear" w:color="auto" w:fill="FFFFFF"/>
        <w:jc w:val="center"/>
        <w:rPr>
          <w:rFonts w:ascii="Trebuchet MS" w:eastAsia="Trebuchet MS" w:hAnsi="Trebuchet MS" w:cs="Trebuchet MS"/>
          <w:color w:val="222222"/>
        </w:rPr>
      </w:pPr>
    </w:p>
    <w:p w14:paraId="163C6CAE" w14:textId="0260A897" w:rsidR="006A74BA" w:rsidRPr="007C196D" w:rsidRDefault="00000000">
      <w:pPr>
        <w:shd w:val="clear" w:color="auto" w:fill="FFFFFF"/>
        <w:jc w:val="both"/>
        <w:rPr>
          <w:rFonts w:ascii="Trebuchet MS" w:eastAsia="Trebuchet MS" w:hAnsi="Trebuchet MS" w:cs="Trebuchet MS"/>
          <w:color w:val="000000" w:themeColor="text1"/>
        </w:rPr>
      </w:pPr>
      <w:r w:rsidRPr="007C196D">
        <w:rPr>
          <w:rFonts w:ascii="Trebuchet MS" w:eastAsia="Trebuchet MS" w:hAnsi="Trebuchet MS" w:cs="Trebuchet MS"/>
          <w:color w:val="000000" w:themeColor="text1"/>
        </w:rPr>
        <w:t>I Consorzi di Tutela dell’Aceto Balsamico di Modena e dell’Aceto Balsamico Tradizionale di Modena, uniti sotto "Terre del Balsamico", presenti alla 68ma edizione del </w:t>
      </w:r>
      <w:proofErr w:type="spellStart"/>
      <w:r w:rsidRPr="007C196D">
        <w:rPr>
          <w:rFonts w:ascii="Trebuchet MS" w:eastAsia="Trebuchet MS" w:hAnsi="Trebuchet MS" w:cs="Trebuchet MS"/>
          <w:b/>
          <w:color w:val="000000" w:themeColor="text1"/>
        </w:rPr>
        <w:t>Summer</w:t>
      </w:r>
      <w:proofErr w:type="spellEnd"/>
      <w:r w:rsidRPr="007C196D">
        <w:rPr>
          <w:rFonts w:ascii="Trebuchet MS" w:eastAsia="Trebuchet MS" w:hAnsi="Trebuchet MS" w:cs="Trebuchet MS"/>
          <w:b/>
          <w:color w:val="000000" w:themeColor="text1"/>
        </w:rPr>
        <w:t xml:space="preserve"> Fancy Food Show</w:t>
      </w:r>
      <w:r w:rsidRPr="007C196D">
        <w:rPr>
          <w:rFonts w:ascii="Trebuchet MS" w:eastAsia="Trebuchet MS" w:hAnsi="Trebuchet MS" w:cs="Trebuchet MS"/>
          <w:color w:val="000000" w:themeColor="text1"/>
        </w:rPr>
        <w:t> </w:t>
      </w:r>
      <w:r w:rsidRPr="007C196D">
        <w:rPr>
          <w:rFonts w:ascii="Trebuchet MS" w:eastAsia="Trebuchet MS" w:hAnsi="Trebuchet MS" w:cs="Trebuchet MS"/>
          <w:b/>
          <w:color w:val="000000" w:themeColor="text1"/>
        </w:rPr>
        <w:t>2024</w:t>
      </w:r>
      <w:r w:rsidRPr="007C196D">
        <w:rPr>
          <w:rFonts w:ascii="Trebuchet MS" w:eastAsia="Trebuchet MS" w:hAnsi="Trebuchet MS" w:cs="Trebuchet MS"/>
          <w:color w:val="000000" w:themeColor="text1"/>
        </w:rPr>
        <w:t xml:space="preserve"> in corso dal 23 al 25 giugno al </w:t>
      </w:r>
      <w:proofErr w:type="spellStart"/>
      <w:r w:rsidRPr="007C196D">
        <w:rPr>
          <w:rFonts w:ascii="Trebuchet MS" w:eastAsia="Trebuchet MS" w:hAnsi="Trebuchet MS" w:cs="Trebuchet MS"/>
          <w:color w:val="000000" w:themeColor="text1"/>
        </w:rPr>
        <w:t>Javits</w:t>
      </w:r>
      <w:proofErr w:type="spellEnd"/>
      <w:r w:rsidRPr="007C196D">
        <w:rPr>
          <w:rFonts w:ascii="Trebuchet MS" w:eastAsia="Trebuchet MS" w:hAnsi="Trebuchet MS" w:cs="Trebuchet MS"/>
          <w:color w:val="000000" w:themeColor="text1"/>
        </w:rPr>
        <w:t xml:space="preserve"> Convention Center di New York. Principale fiera americana dedicata agli operatori del mondo del </w:t>
      </w:r>
      <w:proofErr w:type="spellStart"/>
      <w:r w:rsidRPr="007C196D">
        <w:rPr>
          <w:rFonts w:ascii="Trebuchet MS" w:eastAsia="Trebuchet MS" w:hAnsi="Trebuchet MS" w:cs="Trebuchet MS"/>
          <w:color w:val="000000" w:themeColor="text1"/>
        </w:rPr>
        <w:t>Food&amp;Beverage</w:t>
      </w:r>
      <w:proofErr w:type="spellEnd"/>
      <w:r w:rsidRPr="007C196D">
        <w:rPr>
          <w:rFonts w:ascii="Trebuchet MS" w:eastAsia="Trebuchet MS" w:hAnsi="Trebuchet MS" w:cs="Trebuchet MS"/>
          <w:color w:val="000000" w:themeColor="text1"/>
        </w:rPr>
        <w:t xml:space="preserve">, da sempre il </w:t>
      </w:r>
      <w:proofErr w:type="spellStart"/>
      <w:r w:rsidRPr="007C196D">
        <w:rPr>
          <w:rFonts w:ascii="Trebuchet MS" w:eastAsia="Trebuchet MS" w:hAnsi="Trebuchet MS" w:cs="Trebuchet MS"/>
          <w:color w:val="000000" w:themeColor="text1"/>
        </w:rPr>
        <w:t>Summer</w:t>
      </w:r>
      <w:proofErr w:type="spellEnd"/>
      <w:r w:rsidRPr="007C196D">
        <w:rPr>
          <w:rFonts w:ascii="Trebuchet MS" w:eastAsia="Trebuchet MS" w:hAnsi="Trebuchet MS" w:cs="Trebuchet MS"/>
          <w:color w:val="000000" w:themeColor="text1"/>
        </w:rPr>
        <w:t xml:space="preserve"> Fancy Food Show rappresenta una vetrina prestigiosa in cui le imprese dell’agroalimentare italiano hanno l’opportunità di incontrare buyer e professionisti provenienti da tutto il mondo, presentare le proprie eccellenze,</w:t>
      </w:r>
      <w:r w:rsidR="00B04EB1" w:rsidRPr="007C196D">
        <w:rPr>
          <w:rFonts w:ascii="Trebuchet MS" w:eastAsia="Trebuchet MS" w:hAnsi="Trebuchet MS" w:cs="Trebuchet MS"/>
          <w:color w:val="000000" w:themeColor="text1"/>
        </w:rPr>
        <w:t xml:space="preserve"> </w:t>
      </w:r>
      <w:r w:rsidRPr="007C196D">
        <w:rPr>
          <w:rFonts w:ascii="Trebuchet MS" w:eastAsia="Trebuchet MS" w:hAnsi="Trebuchet MS" w:cs="Trebuchet MS"/>
          <w:color w:val="000000" w:themeColor="text1"/>
        </w:rPr>
        <w:t>fare promozione e networking.  </w:t>
      </w:r>
    </w:p>
    <w:p w14:paraId="2721FCFE" w14:textId="2FC37A64" w:rsidR="006A74BA" w:rsidRPr="007C196D" w:rsidRDefault="00000000">
      <w:pPr>
        <w:shd w:val="clear" w:color="auto" w:fill="FFFFFF"/>
        <w:jc w:val="both"/>
        <w:rPr>
          <w:rFonts w:ascii="Trebuchet MS" w:eastAsia="Trebuchet MS" w:hAnsi="Trebuchet MS" w:cs="Trebuchet MS"/>
          <w:color w:val="000000" w:themeColor="text1"/>
        </w:rPr>
      </w:pPr>
      <w:r w:rsidRPr="007C196D">
        <w:rPr>
          <w:rFonts w:ascii="Trebuchet MS" w:eastAsia="Trebuchet MS" w:hAnsi="Trebuchet MS" w:cs="Trebuchet MS"/>
          <w:color w:val="000000" w:themeColor="text1"/>
        </w:rPr>
        <w:t>Al prestigioso appuntamento fieristico di News York i due Consorzi si sono presentati per la prima volta sotto la bandiera comune de “</w:t>
      </w:r>
      <w:r w:rsidRPr="007C196D">
        <w:rPr>
          <w:rFonts w:ascii="Trebuchet MS" w:eastAsia="Trebuchet MS" w:hAnsi="Trebuchet MS" w:cs="Trebuchet MS"/>
          <w:b/>
          <w:color w:val="000000" w:themeColor="text1"/>
        </w:rPr>
        <w:t>Le Terre del Balsamico</w:t>
      </w:r>
      <w:r w:rsidRPr="007C196D">
        <w:rPr>
          <w:rFonts w:ascii="Trebuchet MS" w:eastAsia="Trebuchet MS" w:hAnsi="Trebuchet MS" w:cs="Trebuchet MS"/>
          <w:color w:val="000000" w:themeColor="text1"/>
        </w:rPr>
        <w:t>”</w:t>
      </w:r>
      <w:r w:rsidR="00B04EB1" w:rsidRPr="007C196D">
        <w:rPr>
          <w:rFonts w:ascii="Trebuchet MS" w:eastAsia="Trebuchet MS" w:hAnsi="Trebuchet MS" w:cs="Trebuchet MS"/>
          <w:color w:val="000000" w:themeColor="text1"/>
        </w:rPr>
        <w:t xml:space="preserve">, </w:t>
      </w:r>
      <w:r w:rsidRPr="007C196D">
        <w:rPr>
          <w:rFonts w:ascii="Trebuchet MS" w:eastAsia="Trebuchet MS" w:hAnsi="Trebuchet MS" w:cs="Trebuchet MS"/>
          <w:color w:val="000000" w:themeColor="text1"/>
        </w:rPr>
        <w:t xml:space="preserve">che sintetizza la comunione di intenti delle due realtà consortili soprattutto nel campo della promozione e valorizzazione del prodotto. </w:t>
      </w:r>
      <w:r w:rsidR="00CA4CAA" w:rsidRPr="007C196D">
        <w:rPr>
          <w:rFonts w:ascii="Trebuchet MS" w:eastAsia="Trebuchet MS" w:hAnsi="Trebuchet MS" w:cs="Trebuchet MS"/>
          <w:color w:val="000000" w:themeColor="text1"/>
        </w:rPr>
        <w:t>In questa occasione</w:t>
      </w:r>
      <w:r w:rsidRPr="007C196D">
        <w:rPr>
          <w:rFonts w:ascii="Trebuchet MS" w:eastAsia="Trebuchet MS" w:hAnsi="Trebuchet MS" w:cs="Trebuchet MS"/>
          <w:color w:val="000000" w:themeColor="text1"/>
        </w:rPr>
        <w:t xml:space="preserve"> i Consorzi hanno</w:t>
      </w:r>
      <w:r w:rsidR="00B04EB1" w:rsidRPr="007C196D">
        <w:rPr>
          <w:rFonts w:ascii="Trebuchet MS" w:eastAsia="Trebuchet MS" w:hAnsi="Trebuchet MS" w:cs="Trebuchet MS"/>
          <w:color w:val="000000" w:themeColor="text1"/>
        </w:rPr>
        <w:t xml:space="preserve"> </w:t>
      </w:r>
      <w:r w:rsidRPr="007C196D">
        <w:rPr>
          <w:rFonts w:ascii="Trebuchet MS" w:eastAsia="Trebuchet MS" w:hAnsi="Trebuchet MS" w:cs="Trebuchet MS"/>
          <w:color w:val="000000" w:themeColor="text1"/>
        </w:rPr>
        <w:t>incontrato le istituzioni presenti a partire dal Ministro Lollobrigida,</w:t>
      </w:r>
      <w:r w:rsidR="00CA4CAA" w:rsidRPr="007C196D">
        <w:rPr>
          <w:rFonts w:ascii="Trebuchet MS" w:eastAsia="Trebuchet MS" w:hAnsi="Trebuchet MS" w:cs="Trebuchet MS"/>
          <w:color w:val="000000" w:themeColor="text1"/>
        </w:rPr>
        <w:t xml:space="preserve"> Mariangela Zappa, Ambasciatrice d’Italia negli Stati Uniti d’America,</w:t>
      </w:r>
      <w:r w:rsidRPr="007C196D">
        <w:rPr>
          <w:rFonts w:ascii="Trebuchet MS" w:eastAsia="Trebuchet MS" w:hAnsi="Trebuchet MS" w:cs="Trebuchet MS"/>
          <w:color w:val="000000" w:themeColor="text1"/>
        </w:rPr>
        <w:t xml:space="preserve"> al </w:t>
      </w:r>
      <w:r w:rsidR="00B04EB1" w:rsidRPr="007C196D">
        <w:rPr>
          <w:rFonts w:ascii="Trebuchet MS" w:eastAsia="Trebuchet MS" w:hAnsi="Trebuchet MS" w:cs="Trebuchet MS"/>
          <w:color w:val="000000" w:themeColor="text1"/>
        </w:rPr>
        <w:t xml:space="preserve">Presidente </w:t>
      </w:r>
      <w:r w:rsidRPr="007C196D">
        <w:rPr>
          <w:rFonts w:ascii="Trebuchet MS" w:eastAsia="Trebuchet MS" w:hAnsi="Trebuchet MS" w:cs="Trebuchet MS"/>
          <w:color w:val="000000" w:themeColor="text1"/>
        </w:rPr>
        <w:t xml:space="preserve">della Regione Emilia Romagna Bonaccini, </w:t>
      </w:r>
      <w:r w:rsidR="00B04EB1" w:rsidRPr="007C196D">
        <w:rPr>
          <w:rFonts w:ascii="Trebuchet MS" w:eastAsia="Trebuchet MS" w:hAnsi="Trebuchet MS" w:cs="Trebuchet MS"/>
          <w:color w:val="000000" w:themeColor="text1"/>
        </w:rPr>
        <w:t xml:space="preserve">l’Assessore Regionale all’Agricoltura Mammi, </w:t>
      </w:r>
      <w:r w:rsidRPr="007C196D">
        <w:rPr>
          <w:rFonts w:ascii="Trebuchet MS" w:eastAsia="Trebuchet MS" w:hAnsi="Trebuchet MS" w:cs="Trebuchet MS"/>
          <w:color w:val="000000" w:themeColor="text1"/>
        </w:rPr>
        <w:t>al ex Ministro</w:t>
      </w:r>
      <w:r w:rsidR="007A76CF" w:rsidRPr="007C196D">
        <w:rPr>
          <w:rFonts w:ascii="Trebuchet MS" w:eastAsia="Trebuchet MS" w:hAnsi="Trebuchet MS" w:cs="Trebuchet MS"/>
          <w:color w:val="000000" w:themeColor="text1"/>
        </w:rPr>
        <w:t xml:space="preserve"> ed Europarlamentare</w:t>
      </w:r>
      <w:r w:rsidRPr="007C196D">
        <w:rPr>
          <w:rFonts w:ascii="Trebuchet MS" w:eastAsia="Trebuchet MS" w:hAnsi="Trebuchet MS" w:cs="Trebuchet MS"/>
          <w:color w:val="000000" w:themeColor="text1"/>
        </w:rPr>
        <w:t xml:space="preserve"> De Castro, </w:t>
      </w:r>
      <w:proofErr w:type="spellStart"/>
      <w:r w:rsidRPr="007C196D">
        <w:rPr>
          <w:rFonts w:ascii="Trebuchet MS" w:eastAsia="Trebuchet MS" w:hAnsi="Trebuchet MS" w:cs="Trebuchet MS"/>
          <w:color w:val="000000" w:themeColor="text1"/>
        </w:rPr>
        <w:t>Dominga</w:t>
      </w:r>
      <w:proofErr w:type="spellEnd"/>
      <w:r w:rsidRPr="007C196D">
        <w:rPr>
          <w:rFonts w:ascii="Trebuchet MS" w:eastAsia="Trebuchet MS" w:hAnsi="Trebuchet MS" w:cs="Trebuchet MS"/>
          <w:color w:val="000000" w:themeColor="text1"/>
        </w:rPr>
        <w:t xml:space="preserve"> Cotarella nuovo presidente di </w:t>
      </w:r>
      <w:proofErr w:type="spellStart"/>
      <w:r w:rsidRPr="007C196D">
        <w:rPr>
          <w:rFonts w:ascii="Trebuchet MS" w:eastAsia="Trebuchet MS" w:hAnsi="Trebuchet MS" w:cs="Trebuchet MS"/>
          <w:color w:val="000000" w:themeColor="text1"/>
        </w:rPr>
        <w:t>Terranostra</w:t>
      </w:r>
      <w:proofErr w:type="spellEnd"/>
      <w:r w:rsidRPr="007C196D">
        <w:rPr>
          <w:rFonts w:ascii="Trebuchet MS" w:eastAsia="Trebuchet MS" w:hAnsi="Trebuchet MS" w:cs="Trebuchet MS"/>
          <w:color w:val="000000" w:themeColor="text1"/>
        </w:rPr>
        <w:t xml:space="preserve">, </w:t>
      </w:r>
      <w:r w:rsidR="00B1181D" w:rsidRPr="007C196D">
        <w:rPr>
          <w:rFonts w:ascii="Trebuchet MS" w:eastAsia="Trebuchet MS" w:hAnsi="Trebuchet MS" w:cs="Trebuchet MS"/>
          <w:color w:val="000000" w:themeColor="text1"/>
        </w:rPr>
        <w:t>oltre a</w:t>
      </w:r>
      <w:r w:rsidRPr="007C196D">
        <w:rPr>
          <w:rFonts w:ascii="Trebuchet MS" w:eastAsia="Trebuchet MS" w:hAnsi="Trebuchet MS" w:cs="Trebuchet MS"/>
          <w:color w:val="000000" w:themeColor="text1"/>
        </w:rPr>
        <w:t xml:space="preserve">gli chef Cesare Casella e Fabrizio Facchini ambasciatori della </w:t>
      </w:r>
      <w:proofErr w:type="spellStart"/>
      <w:r w:rsidRPr="007C196D">
        <w:rPr>
          <w:rFonts w:ascii="Trebuchet MS" w:eastAsia="Trebuchet MS" w:hAnsi="Trebuchet MS" w:cs="Trebuchet MS"/>
          <w:color w:val="000000" w:themeColor="text1"/>
        </w:rPr>
        <w:t>Cicina</w:t>
      </w:r>
      <w:proofErr w:type="spellEnd"/>
      <w:r w:rsidRPr="007C196D">
        <w:rPr>
          <w:rFonts w:ascii="Trebuchet MS" w:eastAsia="Trebuchet MS" w:hAnsi="Trebuchet MS" w:cs="Trebuchet MS"/>
          <w:color w:val="000000" w:themeColor="text1"/>
        </w:rPr>
        <w:t xml:space="preserve"> Italiana a NY. Non sono mancati gli operatori del settore con cui parlare di nuove collaborazioni e opportunità di export</w:t>
      </w:r>
      <w:r w:rsidR="00B04EB1" w:rsidRPr="007C196D">
        <w:rPr>
          <w:rFonts w:ascii="Trebuchet MS" w:eastAsia="Trebuchet MS" w:hAnsi="Trebuchet MS" w:cs="Trebuchet MS"/>
          <w:color w:val="000000" w:themeColor="text1"/>
        </w:rPr>
        <w:t>, approfondendo la conoscenza dei prodotti autentici e certificati</w:t>
      </w:r>
      <w:r w:rsidRPr="007C196D">
        <w:rPr>
          <w:rFonts w:ascii="Trebuchet MS" w:eastAsia="Trebuchet MS" w:hAnsi="Trebuchet MS" w:cs="Trebuchet MS"/>
          <w:color w:val="000000" w:themeColor="text1"/>
        </w:rPr>
        <w:t xml:space="preserve">. </w:t>
      </w:r>
    </w:p>
    <w:p w14:paraId="5DF37570" w14:textId="793B2325" w:rsidR="006A74BA" w:rsidRPr="007C196D" w:rsidRDefault="00000000">
      <w:pPr>
        <w:shd w:val="clear" w:color="auto" w:fill="FFFFFF"/>
        <w:jc w:val="both"/>
        <w:rPr>
          <w:rFonts w:ascii="Trebuchet MS" w:eastAsia="Trebuchet MS" w:hAnsi="Trebuchet MS" w:cs="Trebuchet MS"/>
          <w:color w:val="000000" w:themeColor="text1"/>
        </w:rPr>
      </w:pPr>
      <w:r w:rsidRPr="007C196D">
        <w:rPr>
          <w:rFonts w:ascii="Trebuchet MS" w:eastAsia="Trebuchet MS" w:hAnsi="Trebuchet MS" w:cs="Trebuchet MS"/>
          <w:color w:val="000000" w:themeColor="text1"/>
        </w:rPr>
        <w:t>L’Aceto Balsamico di Modena IGP e l’Aceto Balsamico Tradizionale di Modena DOP sono stati inoltre presenti presso lo stand della Regione Emilia</w:t>
      </w:r>
      <w:r w:rsidR="00F41A82" w:rsidRPr="007C196D">
        <w:rPr>
          <w:rFonts w:ascii="Trebuchet MS" w:eastAsia="Trebuchet MS" w:hAnsi="Trebuchet MS" w:cs="Trebuchet MS"/>
          <w:color w:val="000000" w:themeColor="text1"/>
        </w:rPr>
        <w:t>-</w:t>
      </w:r>
      <w:r w:rsidRPr="007C196D">
        <w:rPr>
          <w:rFonts w:ascii="Trebuchet MS" w:eastAsia="Trebuchet MS" w:hAnsi="Trebuchet MS" w:cs="Trebuchet MS"/>
          <w:color w:val="000000" w:themeColor="text1"/>
        </w:rPr>
        <w:t>Romagna</w:t>
      </w:r>
      <w:r w:rsidR="00B04EB1" w:rsidRPr="007C196D">
        <w:rPr>
          <w:rFonts w:ascii="Trebuchet MS" w:eastAsia="Trebuchet MS" w:hAnsi="Trebuchet MS" w:cs="Trebuchet MS"/>
          <w:color w:val="000000" w:themeColor="text1"/>
        </w:rPr>
        <w:t>,</w:t>
      </w:r>
      <w:r w:rsidRPr="007C196D">
        <w:rPr>
          <w:rFonts w:ascii="Trebuchet MS" w:eastAsia="Trebuchet MS" w:hAnsi="Trebuchet MS" w:cs="Trebuchet MS"/>
          <w:color w:val="000000" w:themeColor="text1"/>
        </w:rPr>
        <w:t xml:space="preserve"> protagonisti di presentazioni e degustazioni all’interno del ricco calendario predisposto dall’Assessorato all’Agricoltura per presentare al mercato statunitense i propri prodotti di eccellenza Dop e Igp.</w:t>
      </w:r>
    </w:p>
    <w:p w14:paraId="5FED295F" w14:textId="77777777" w:rsidR="006A74BA" w:rsidRPr="007C196D" w:rsidRDefault="006A74BA">
      <w:pPr>
        <w:shd w:val="clear" w:color="auto" w:fill="FFFFFF"/>
        <w:jc w:val="both"/>
        <w:rPr>
          <w:rFonts w:ascii="Trebuchet MS" w:eastAsia="Trebuchet MS" w:hAnsi="Trebuchet MS" w:cs="Trebuchet MS"/>
          <w:color w:val="000000" w:themeColor="text1"/>
        </w:rPr>
      </w:pPr>
    </w:p>
    <w:p w14:paraId="2858F9A1" w14:textId="77777777" w:rsidR="006A74BA" w:rsidRPr="007C196D" w:rsidRDefault="00000000">
      <w:pPr>
        <w:shd w:val="clear" w:color="auto" w:fill="FFFFFF"/>
        <w:jc w:val="both"/>
        <w:rPr>
          <w:rFonts w:ascii="Trebuchet MS" w:eastAsia="Trebuchet MS" w:hAnsi="Trebuchet MS" w:cs="Trebuchet MS"/>
          <w:i/>
          <w:color w:val="000000" w:themeColor="text1"/>
        </w:rPr>
      </w:pPr>
      <w:r w:rsidRPr="007C196D">
        <w:rPr>
          <w:rFonts w:ascii="Trebuchet MS" w:eastAsia="Trebuchet MS" w:hAnsi="Trebuchet MS" w:cs="Trebuchet MS"/>
          <w:i/>
          <w:color w:val="000000" w:themeColor="text1"/>
          <w:highlight w:val="white"/>
        </w:rPr>
        <w:t xml:space="preserve">“L’Aceto Balsamico Tradizionale di Modena è un prezioso ambasciatore del Made in Italy nel mondo, </w:t>
      </w:r>
      <w:r w:rsidRPr="007C196D">
        <w:rPr>
          <w:rFonts w:ascii="Trebuchet MS" w:eastAsia="Trebuchet MS" w:hAnsi="Trebuchet MS" w:cs="Trebuchet MS"/>
          <w:color w:val="000000" w:themeColor="text1"/>
          <w:highlight w:val="white"/>
        </w:rPr>
        <w:t xml:space="preserve">- dichiara </w:t>
      </w:r>
      <w:r w:rsidRPr="007C196D">
        <w:rPr>
          <w:rFonts w:ascii="Trebuchet MS" w:eastAsia="Trebuchet MS" w:hAnsi="Trebuchet MS" w:cs="Trebuchet MS"/>
          <w:b/>
          <w:color w:val="000000" w:themeColor="text1"/>
          <w:highlight w:val="white"/>
        </w:rPr>
        <w:t>Enrico Corsini, Presidente del Consorzio Tutela Aceto Balsamico Tradizionale di Modena</w:t>
      </w:r>
      <w:r w:rsidRPr="007C196D">
        <w:rPr>
          <w:rFonts w:ascii="Trebuchet MS" w:eastAsia="Trebuchet MS" w:hAnsi="Trebuchet MS" w:cs="Trebuchet MS"/>
          <w:color w:val="000000" w:themeColor="text1"/>
          <w:highlight w:val="white"/>
        </w:rPr>
        <w:t xml:space="preserve"> -</w:t>
      </w:r>
      <w:r w:rsidRPr="007C196D">
        <w:rPr>
          <w:rFonts w:ascii="Trebuchet MS" w:eastAsia="Trebuchet MS" w:hAnsi="Trebuchet MS" w:cs="Trebuchet MS"/>
          <w:i/>
          <w:color w:val="000000" w:themeColor="text1"/>
          <w:highlight w:val="white"/>
        </w:rPr>
        <w:t xml:space="preserve"> siamo orgogliosi di essere a New York per un evento così importante per far conoscere il valore economico ed anche sociale e culturale delle eccellenze del nostro territorio. La nostra presenza a questo importante appuntamento è arricchita anche dall’essere al fianco della Regione Emilia-Romagna e dalla possibilità di fare sinergie con altri Consorzi per far conoscere al consumatore americano i possibili utilizzi del prezioso Tradizionale modenese”. </w:t>
      </w:r>
    </w:p>
    <w:p w14:paraId="786D6057" w14:textId="77777777" w:rsidR="006A74BA" w:rsidRPr="007C196D" w:rsidRDefault="006A74BA">
      <w:pPr>
        <w:shd w:val="clear" w:color="auto" w:fill="FFFFFF"/>
        <w:jc w:val="both"/>
        <w:rPr>
          <w:rFonts w:ascii="Trebuchet MS" w:eastAsia="Trebuchet MS" w:hAnsi="Trebuchet MS" w:cs="Trebuchet MS"/>
          <w:color w:val="000000" w:themeColor="text1"/>
        </w:rPr>
      </w:pPr>
    </w:p>
    <w:p w14:paraId="1715D50E" w14:textId="77777777" w:rsidR="006A74BA" w:rsidRPr="007C196D" w:rsidRDefault="00000000">
      <w:pPr>
        <w:shd w:val="clear" w:color="auto" w:fill="FFFFFF"/>
        <w:jc w:val="both"/>
        <w:rPr>
          <w:rFonts w:ascii="Trebuchet MS" w:eastAsia="Trebuchet MS" w:hAnsi="Trebuchet MS" w:cs="Trebuchet MS"/>
          <w:i/>
          <w:color w:val="000000" w:themeColor="text1"/>
        </w:rPr>
      </w:pPr>
      <w:r w:rsidRPr="007C196D">
        <w:rPr>
          <w:rFonts w:ascii="Trebuchet MS" w:eastAsia="Trebuchet MS" w:hAnsi="Trebuchet MS" w:cs="Trebuchet MS"/>
          <w:i/>
          <w:color w:val="000000" w:themeColor="text1"/>
        </w:rPr>
        <w:t>“E’ un’occasione per confrontarsi con gli addetti ai lavori, far capire la complessità e la preziosità del mondo del Balsamico</w:t>
      </w:r>
      <w:r w:rsidRPr="007C196D">
        <w:rPr>
          <w:rFonts w:ascii="Trebuchet MS" w:eastAsia="Trebuchet MS" w:hAnsi="Trebuchet MS" w:cs="Trebuchet MS"/>
          <w:color w:val="000000" w:themeColor="text1"/>
        </w:rPr>
        <w:t> – gli fa eco </w:t>
      </w:r>
      <w:r w:rsidRPr="007C196D">
        <w:rPr>
          <w:rFonts w:ascii="Trebuchet MS" w:eastAsia="Trebuchet MS" w:hAnsi="Trebuchet MS" w:cs="Trebuchet MS"/>
          <w:b/>
          <w:color w:val="000000" w:themeColor="text1"/>
        </w:rPr>
        <w:t xml:space="preserve">Mariangela Grosoli, Presidente del Consorzio Tutela Aceto Balsamico di Modena e Vice Presidente di “Le Terre del </w:t>
      </w:r>
      <w:r w:rsidRPr="007C196D">
        <w:rPr>
          <w:rFonts w:ascii="Trebuchet MS" w:eastAsia="Trebuchet MS" w:hAnsi="Trebuchet MS" w:cs="Trebuchet MS"/>
          <w:b/>
          <w:color w:val="000000" w:themeColor="text1"/>
        </w:rPr>
        <w:lastRenderedPageBreak/>
        <w:t>Balsamico”</w:t>
      </w:r>
      <w:r w:rsidRPr="007C196D">
        <w:rPr>
          <w:rFonts w:ascii="Trebuchet MS" w:eastAsia="Trebuchet MS" w:hAnsi="Trebuchet MS" w:cs="Trebuchet MS"/>
          <w:color w:val="000000" w:themeColor="text1"/>
        </w:rPr>
        <w:t> – </w:t>
      </w:r>
      <w:r w:rsidRPr="007C196D">
        <w:rPr>
          <w:rFonts w:ascii="Trebuchet MS" w:eastAsia="Trebuchet MS" w:hAnsi="Trebuchet MS" w:cs="Trebuchet MS"/>
          <w:i/>
          <w:color w:val="000000" w:themeColor="text1"/>
        </w:rPr>
        <w:t xml:space="preserve"> Gli Aceti Balsamici di Modena sia IGP che DOP, hanno una matrice comune, la tradizione secolare del territorio unito alla intraprendenza degli imprenditori che hanno saputo sviluppare un comparto che complessivamente produce circa 100 milioni di litri per fatturati e export che sfiorano il miliardo".</w:t>
      </w:r>
    </w:p>
    <w:p w14:paraId="3B9B3FD8" w14:textId="77777777" w:rsidR="006A74BA" w:rsidRPr="007C196D" w:rsidRDefault="006A74BA">
      <w:pPr>
        <w:shd w:val="clear" w:color="auto" w:fill="FFFFFF"/>
        <w:jc w:val="both"/>
        <w:rPr>
          <w:rFonts w:ascii="Trebuchet MS" w:eastAsia="Trebuchet MS" w:hAnsi="Trebuchet MS" w:cs="Trebuchet MS"/>
          <w:color w:val="000000" w:themeColor="text1"/>
        </w:rPr>
      </w:pPr>
    </w:p>
    <w:p w14:paraId="4DED1F6E" w14:textId="41B0C7FE" w:rsidR="006A74BA" w:rsidRPr="007C196D" w:rsidRDefault="00000000">
      <w:pPr>
        <w:shd w:val="clear" w:color="auto" w:fill="FFFFFF"/>
        <w:jc w:val="both"/>
        <w:rPr>
          <w:rFonts w:ascii="Trebuchet MS" w:eastAsia="Trebuchet MS" w:hAnsi="Trebuchet MS" w:cs="Trebuchet MS"/>
          <w:color w:val="000000" w:themeColor="text1"/>
        </w:rPr>
      </w:pPr>
      <w:r w:rsidRPr="007C196D">
        <w:rPr>
          <w:rFonts w:ascii="Trebuchet MS" w:eastAsia="Trebuchet MS" w:hAnsi="Trebuchet MS" w:cs="Trebuchet MS"/>
          <w:color w:val="000000" w:themeColor="text1"/>
        </w:rPr>
        <w:t xml:space="preserve">Per i tre giorni di evento i due Consorzi hanno preparato un fitto calendario di degustazioni. L’Aceto Balsamico Tradizionale di Modena DOP è stato così presentato nelle sue due versioni </w:t>
      </w:r>
      <w:r w:rsidRPr="007C196D">
        <w:rPr>
          <w:rFonts w:ascii="Trebuchet MS" w:eastAsia="Trebuchet MS" w:hAnsi="Trebuchet MS" w:cs="Trebuchet MS"/>
          <w:b/>
          <w:color w:val="000000" w:themeColor="text1"/>
        </w:rPr>
        <w:t xml:space="preserve">invecchiato 12 anni e Extra Vecchio invecchiato almeno 25 anni, </w:t>
      </w:r>
      <w:r w:rsidRPr="007C196D">
        <w:rPr>
          <w:rFonts w:ascii="Trebuchet MS" w:eastAsia="Trebuchet MS" w:hAnsi="Trebuchet MS" w:cs="Trebuchet MS"/>
          <w:color w:val="000000" w:themeColor="text1"/>
        </w:rPr>
        <w:t>mentre</w:t>
      </w:r>
      <w:r w:rsidRPr="007C196D">
        <w:rPr>
          <w:rFonts w:ascii="Trebuchet MS" w:eastAsia="Trebuchet MS" w:hAnsi="Trebuchet MS" w:cs="Trebuchet MS"/>
          <w:b/>
          <w:color w:val="000000" w:themeColor="text1"/>
        </w:rPr>
        <w:t xml:space="preserve"> </w:t>
      </w:r>
      <w:r w:rsidRPr="007C196D">
        <w:rPr>
          <w:rFonts w:ascii="Trebuchet MS" w:eastAsia="Trebuchet MS" w:hAnsi="Trebuchet MS" w:cs="Trebuchet MS"/>
          <w:color w:val="000000" w:themeColor="text1"/>
        </w:rPr>
        <w:t xml:space="preserve">centrale nelle degustazioni di Aceto Balsamico di Modena </w:t>
      </w:r>
      <w:r w:rsidR="00B04EB1" w:rsidRPr="007C196D">
        <w:rPr>
          <w:rFonts w:ascii="Trebuchet MS" w:eastAsia="Trebuchet MS" w:hAnsi="Trebuchet MS" w:cs="Trebuchet MS"/>
          <w:color w:val="000000" w:themeColor="text1"/>
        </w:rPr>
        <w:t>è stato</w:t>
      </w:r>
      <w:r w:rsidRPr="007C196D">
        <w:rPr>
          <w:rFonts w:ascii="Trebuchet MS" w:eastAsia="Trebuchet MS" w:hAnsi="Trebuchet MS" w:cs="Trebuchet MS"/>
          <w:color w:val="000000" w:themeColor="text1"/>
        </w:rPr>
        <w:t xml:space="preserve"> il “</w:t>
      </w:r>
      <w:r w:rsidRPr="007C196D">
        <w:rPr>
          <w:rFonts w:ascii="Trebuchet MS" w:eastAsia="Trebuchet MS" w:hAnsi="Trebuchet MS" w:cs="Trebuchet MS"/>
          <w:b/>
          <w:i/>
          <w:color w:val="000000" w:themeColor="text1"/>
        </w:rPr>
        <w:t xml:space="preserve">Consortium </w:t>
      </w:r>
      <w:proofErr w:type="spellStart"/>
      <w:r w:rsidRPr="007C196D">
        <w:rPr>
          <w:rFonts w:ascii="Trebuchet MS" w:eastAsia="Trebuchet MS" w:hAnsi="Trebuchet MS" w:cs="Trebuchet MS"/>
          <w:b/>
          <w:i/>
          <w:color w:val="000000" w:themeColor="text1"/>
        </w:rPr>
        <w:t>Profile</w:t>
      </w:r>
      <w:proofErr w:type="spellEnd"/>
      <w:r w:rsidRPr="007C196D">
        <w:rPr>
          <w:rFonts w:ascii="Trebuchet MS" w:eastAsia="Trebuchet MS" w:hAnsi="Trebuchet MS" w:cs="Trebuchet MS"/>
          <w:color w:val="000000" w:themeColor="text1"/>
        </w:rPr>
        <w:t xml:space="preserve">”, il sistema ufficiale di segmentazione dell’Aceto Balsamico di Modena IGP.  </w:t>
      </w:r>
    </w:p>
    <w:p w14:paraId="1CDB9043" w14:textId="377BB9A3" w:rsidR="006A74BA" w:rsidRPr="007C196D" w:rsidRDefault="00000000">
      <w:pPr>
        <w:shd w:val="clear" w:color="auto" w:fill="FFFFFF"/>
        <w:jc w:val="both"/>
        <w:rPr>
          <w:rFonts w:ascii="Trebuchet MS" w:eastAsia="Trebuchet MS" w:hAnsi="Trebuchet MS" w:cs="Trebuchet MS"/>
          <w:color w:val="000000" w:themeColor="text1"/>
        </w:rPr>
      </w:pPr>
      <w:r w:rsidRPr="007C196D">
        <w:rPr>
          <w:rFonts w:ascii="Trebuchet MS" w:eastAsia="Trebuchet MS" w:hAnsi="Trebuchet MS" w:cs="Trebuchet MS"/>
          <w:color w:val="000000" w:themeColor="text1"/>
        </w:rPr>
        <w:t>Sono stati programmati inoltre dei B2B Educational, momenti formativi dedicati agli importatori</w:t>
      </w:r>
      <w:r w:rsidRPr="007C196D">
        <w:rPr>
          <w:rFonts w:ascii="Trebuchet MS" w:eastAsia="Trebuchet MS" w:hAnsi="Trebuchet MS" w:cs="Trebuchet MS"/>
          <w:b/>
          <w:color w:val="000000" w:themeColor="text1"/>
        </w:rPr>
        <w:t xml:space="preserve"> </w:t>
      </w:r>
      <w:r w:rsidR="009A0D18" w:rsidRPr="007C196D">
        <w:rPr>
          <w:rFonts w:ascii="Trebuchet MS" w:eastAsia="Trebuchet MS" w:hAnsi="Trebuchet MS" w:cs="Trebuchet MS"/>
          <w:color w:val="000000" w:themeColor="text1"/>
        </w:rPr>
        <w:t xml:space="preserve">statunitensi </w:t>
      </w:r>
      <w:r w:rsidRPr="007C196D">
        <w:rPr>
          <w:rFonts w:ascii="Trebuchet MS" w:eastAsia="Trebuchet MS" w:hAnsi="Trebuchet MS" w:cs="Trebuchet MS"/>
          <w:color w:val="000000" w:themeColor="text1"/>
        </w:rPr>
        <w:t xml:space="preserve">in partnership con </w:t>
      </w:r>
      <w:proofErr w:type="spellStart"/>
      <w:r w:rsidRPr="007C196D">
        <w:rPr>
          <w:rFonts w:ascii="Trebuchet MS" w:eastAsia="Trebuchet MS" w:hAnsi="Trebuchet MS" w:cs="Trebuchet MS"/>
          <w:color w:val="000000" w:themeColor="text1"/>
        </w:rPr>
        <w:t>Euroservizi</w:t>
      </w:r>
      <w:proofErr w:type="spellEnd"/>
      <w:r w:rsidRPr="007C196D">
        <w:rPr>
          <w:rFonts w:ascii="Trebuchet MS" w:eastAsia="Trebuchet MS" w:hAnsi="Trebuchet MS" w:cs="Trebuchet MS"/>
          <w:color w:val="000000" w:themeColor="text1"/>
        </w:rPr>
        <w:t xml:space="preserve"> Impresa.</w:t>
      </w:r>
    </w:p>
    <w:p w14:paraId="2E3A10E4" w14:textId="77777777" w:rsidR="006A74BA" w:rsidRPr="007C196D" w:rsidRDefault="006A74BA">
      <w:pPr>
        <w:shd w:val="clear" w:color="auto" w:fill="FFFFFF"/>
        <w:jc w:val="both"/>
        <w:rPr>
          <w:rFonts w:ascii="Trebuchet MS" w:eastAsia="Trebuchet MS" w:hAnsi="Trebuchet MS" w:cs="Trebuchet MS"/>
          <w:color w:val="000000" w:themeColor="text1"/>
        </w:rPr>
      </w:pPr>
    </w:p>
    <w:p w14:paraId="04A6B74D" w14:textId="4A304950" w:rsidR="006A74BA" w:rsidRPr="007C196D" w:rsidRDefault="00000000">
      <w:pPr>
        <w:shd w:val="clear" w:color="auto" w:fill="FFFFFF"/>
        <w:jc w:val="both"/>
        <w:rPr>
          <w:rFonts w:ascii="Trebuchet MS" w:eastAsia="Trebuchet MS" w:hAnsi="Trebuchet MS" w:cs="Trebuchet MS"/>
          <w:b/>
          <w:color w:val="000000" w:themeColor="text1"/>
        </w:rPr>
      </w:pPr>
      <w:r w:rsidRPr="007C196D">
        <w:rPr>
          <w:rFonts w:ascii="Trebuchet MS" w:eastAsia="Trebuchet MS" w:hAnsi="Trebuchet MS" w:cs="Trebuchet MS"/>
          <w:color w:val="000000" w:themeColor="text1"/>
        </w:rPr>
        <w:t>Grande successo e apprezzamento dei “</w:t>
      </w:r>
      <w:proofErr w:type="spellStart"/>
      <w:r w:rsidRPr="007C196D">
        <w:rPr>
          <w:rFonts w:ascii="Trebuchet MS" w:eastAsia="Trebuchet MS" w:hAnsi="Trebuchet MS" w:cs="Trebuchet MS"/>
          <w:color w:val="000000" w:themeColor="text1"/>
        </w:rPr>
        <w:t>pairing</w:t>
      </w:r>
      <w:proofErr w:type="spellEnd"/>
      <w:r w:rsidRPr="007C196D">
        <w:rPr>
          <w:rFonts w:ascii="Trebuchet MS" w:eastAsia="Trebuchet MS" w:hAnsi="Trebuchet MS" w:cs="Trebuchet MS"/>
          <w:color w:val="000000" w:themeColor="text1"/>
        </w:rPr>
        <w:t xml:space="preserve"> events” che hanno visto l’incontro dell'Aceto Balsamico Tradizionale di Modena DOP e dell'Aceto Balsamico di Modena IGP con il Gelato By Patrizia Pasqualetti, che ha coinvolto i referenti dei due Consorzi Andrea Mancuso Morini </w:t>
      </w:r>
      <w:r w:rsidR="00B04EB1" w:rsidRPr="007C196D">
        <w:rPr>
          <w:rFonts w:ascii="Trebuchet MS" w:eastAsia="Trebuchet MS" w:hAnsi="Trebuchet MS" w:cs="Trebuchet MS"/>
          <w:color w:val="000000" w:themeColor="text1"/>
        </w:rPr>
        <w:t>(</w:t>
      </w:r>
      <w:r w:rsidRPr="007C196D">
        <w:rPr>
          <w:rFonts w:ascii="Trebuchet MS" w:eastAsia="Trebuchet MS" w:hAnsi="Trebuchet MS" w:cs="Trebuchet MS"/>
          <w:color w:val="000000" w:themeColor="text1"/>
        </w:rPr>
        <w:t xml:space="preserve">Aceto Balsamico di Modena) ed Eleonora Vittoria Rosi </w:t>
      </w:r>
      <w:r w:rsidR="00B04EB1" w:rsidRPr="007C196D">
        <w:rPr>
          <w:rFonts w:ascii="Trebuchet MS" w:eastAsia="Trebuchet MS" w:hAnsi="Trebuchet MS" w:cs="Trebuchet MS"/>
          <w:color w:val="000000" w:themeColor="text1"/>
        </w:rPr>
        <w:t>(</w:t>
      </w:r>
      <w:r w:rsidRPr="007C196D">
        <w:rPr>
          <w:rFonts w:ascii="Trebuchet MS" w:eastAsia="Trebuchet MS" w:hAnsi="Trebuchet MS" w:cs="Trebuchet MS"/>
          <w:color w:val="000000" w:themeColor="text1"/>
        </w:rPr>
        <w:t>Aceto Balsamico Tradizionale di Modena</w:t>
      </w:r>
      <w:r w:rsidR="00B04EB1" w:rsidRPr="007C196D">
        <w:rPr>
          <w:rFonts w:ascii="Trebuchet MS" w:eastAsia="Trebuchet MS" w:hAnsi="Trebuchet MS" w:cs="Trebuchet MS"/>
          <w:color w:val="000000" w:themeColor="text1"/>
        </w:rPr>
        <w:t>)</w:t>
      </w:r>
      <w:r w:rsidRPr="007C196D">
        <w:rPr>
          <w:rFonts w:ascii="Trebuchet MS" w:eastAsia="Trebuchet MS" w:hAnsi="Trebuchet MS" w:cs="Trebuchet MS"/>
          <w:color w:val="000000" w:themeColor="text1"/>
        </w:rPr>
        <w:t xml:space="preserve"> con la stessa titolare del negozio e la brand </w:t>
      </w:r>
      <w:proofErr w:type="spellStart"/>
      <w:r w:rsidRPr="007C196D">
        <w:rPr>
          <w:rFonts w:ascii="Trebuchet MS" w:eastAsia="Trebuchet MS" w:hAnsi="Trebuchet MS" w:cs="Trebuchet MS"/>
          <w:color w:val="000000" w:themeColor="text1"/>
        </w:rPr>
        <w:t>ambassador</w:t>
      </w:r>
      <w:proofErr w:type="spellEnd"/>
      <w:r w:rsidRPr="007C196D">
        <w:rPr>
          <w:rFonts w:ascii="Trebuchet MS" w:eastAsia="Trebuchet MS" w:hAnsi="Trebuchet MS" w:cs="Trebuchet MS"/>
          <w:color w:val="000000" w:themeColor="text1"/>
        </w:rPr>
        <w:t xml:space="preserve"> de Le Terre del Balsamico</w:t>
      </w:r>
      <w:r w:rsidR="00B04EB1" w:rsidRPr="007C196D">
        <w:rPr>
          <w:rFonts w:ascii="Trebuchet MS" w:eastAsia="Trebuchet MS" w:hAnsi="Trebuchet MS" w:cs="Trebuchet MS"/>
          <w:color w:val="000000" w:themeColor="text1"/>
        </w:rPr>
        <w:t xml:space="preserve"> </w:t>
      </w:r>
      <w:r w:rsidRPr="007C196D">
        <w:rPr>
          <w:rFonts w:ascii="Trebuchet MS" w:eastAsia="Trebuchet MS" w:hAnsi="Trebuchet MS" w:cs="Trebuchet MS"/>
          <w:b/>
          <w:color w:val="000000" w:themeColor="text1"/>
        </w:rPr>
        <w:t>Francesca Romana Barberini</w:t>
      </w:r>
      <w:r w:rsidR="00B04EB1" w:rsidRPr="007C196D">
        <w:rPr>
          <w:rFonts w:ascii="Trebuchet MS" w:eastAsia="Trebuchet MS" w:hAnsi="Trebuchet MS" w:cs="Trebuchet MS"/>
          <w:color w:val="000000" w:themeColor="text1"/>
        </w:rPr>
        <w:t>.</w:t>
      </w:r>
    </w:p>
    <w:p w14:paraId="0AD2A87E" w14:textId="77777777" w:rsidR="006A74BA" w:rsidRPr="007C196D" w:rsidRDefault="006A74BA">
      <w:pPr>
        <w:shd w:val="clear" w:color="auto" w:fill="FFFFFF"/>
        <w:jc w:val="both"/>
        <w:rPr>
          <w:rFonts w:ascii="Trebuchet MS" w:eastAsia="Trebuchet MS" w:hAnsi="Trebuchet MS" w:cs="Trebuchet MS"/>
          <w:color w:val="000000" w:themeColor="text1"/>
        </w:rPr>
      </w:pPr>
    </w:p>
    <w:p w14:paraId="4E96A0FF" w14:textId="6B46F096" w:rsidR="006A74BA" w:rsidRPr="007C196D" w:rsidRDefault="00000000">
      <w:pPr>
        <w:shd w:val="clear" w:color="auto" w:fill="FFFFFF"/>
        <w:jc w:val="both"/>
        <w:rPr>
          <w:rFonts w:ascii="Trebuchet MS" w:eastAsia="Trebuchet MS" w:hAnsi="Trebuchet MS" w:cs="Trebuchet MS"/>
          <w:color w:val="000000" w:themeColor="text1"/>
        </w:rPr>
      </w:pPr>
      <w:r w:rsidRPr="007C196D">
        <w:rPr>
          <w:rFonts w:ascii="Trebuchet MS" w:eastAsia="Trebuchet MS" w:hAnsi="Trebuchet MS" w:cs="Trebuchet MS"/>
          <w:color w:val="000000" w:themeColor="text1"/>
        </w:rPr>
        <w:t xml:space="preserve">La partnership con </w:t>
      </w:r>
      <w:r w:rsidR="00B04EB1" w:rsidRPr="007C196D">
        <w:rPr>
          <w:rFonts w:ascii="Trebuchet MS" w:eastAsia="Trebuchet MS" w:hAnsi="Trebuchet MS" w:cs="Trebuchet MS"/>
          <w:color w:val="000000" w:themeColor="text1"/>
        </w:rPr>
        <w:t>Gelato by Patrizia Pasqualetti</w:t>
      </w:r>
      <w:r w:rsidRPr="007C196D">
        <w:rPr>
          <w:rFonts w:ascii="Trebuchet MS" w:eastAsia="Trebuchet MS" w:hAnsi="Trebuchet MS" w:cs="Trebuchet MS"/>
          <w:color w:val="000000" w:themeColor="text1"/>
        </w:rPr>
        <w:t xml:space="preserve"> era già iniziata venerdì 21 giugno, al di fuori della fiera nello</w:t>
      </w:r>
      <w:r w:rsidRPr="007C196D">
        <w:rPr>
          <w:rFonts w:ascii="Trebuchet MS" w:eastAsia="Trebuchet MS" w:hAnsi="Trebuchet MS" w:cs="Trebuchet MS"/>
          <w:b/>
          <w:color w:val="000000" w:themeColor="text1"/>
        </w:rPr>
        <w:t xml:space="preserve"> </w:t>
      </w:r>
      <w:r w:rsidRPr="007C196D">
        <w:rPr>
          <w:rFonts w:ascii="Trebuchet MS" w:eastAsia="Trebuchet MS" w:hAnsi="Trebuchet MS" w:cs="Trebuchet MS"/>
          <w:color w:val="000000" w:themeColor="text1"/>
        </w:rPr>
        <w:t xml:space="preserve">store di Downtown con l’attivazione della promozione </w:t>
      </w:r>
      <w:r w:rsidRPr="007C196D">
        <w:rPr>
          <w:rFonts w:ascii="Trebuchet MS" w:eastAsia="Trebuchet MS" w:hAnsi="Trebuchet MS" w:cs="Trebuchet MS"/>
          <w:b/>
          <w:color w:val="000000" w:themeColor="text1"/>
        </w:rPr>
        <w:t xml:space="preserve">“Le terre del Balsamico - ovvero Aceto Balsamico di Modena IGP &amp; Aceto Balsamico Tradizionale di Modena DOP - incontrano Gelato by Patrizia Pasqualetti” </w:t>
      </w:r>
      <w:r w:rsidR="00B04EB1" w:rsidRPr="007C196D">
        <w:rPr>
          <w:rFonts w:ascii="Trebuchet MS" w:eastAsia="Trebuchet MS" w:hAnsi="Trebuchet MS" w:cs="Trebuchet MS"/>
          <w:b/>
          <w:color w:val="000000" w:themeColor="text1"/>
        </w:rPr>
        <w:t xml:space="preserve">dove </w:t>
      </w:r>
      <w:r w:rsidRPr="007C196D">
        <w:rPr>
          <w:rFonts w:ascii="Trebuchet MS" w:eastAsia="Trebuchet MS" w:hAnsi="Trebuchet MS" w:cs="Trebuchet MS"/>
          <w:color w:val="000000" w:themeColor="text1"/>
        </w:rPr>
        <w:t xml:space="preserve">i visitatori hanno potuto degustare il “Lampone </w:t>
      </w:r>
      <w:proofErr w:type="spellStart"/>
      <w:r w:rsidRPr="007C196D">
        <w:rPr>
          <w:rFonts w:ascii="Trebuchet MS" w:eastAsia="Trebuchet MS" w:hAnsi="Trebuchet MS" w:cs="Trebuchet MS"/>
          <w:color w:val="000000" w:themeColor="text1"/>
        </w:rPr>
        <w:t>ice</w:t>
      </w:r>
      <w:proofErr w:type="spellEnd"/>
      <w:r w:rsidR="009A0D18" w:rsidRPr="007C196D">
        <w:rPr>
          <w:rFonts w:ascii="Trebuchet MS" w:eastAsia="Trebuchet MS" w:hAnsi="Trebuchet MS" w:cs="Trebuchet MS"/>
          <w:color w:val="000000" w:themeColor="text1"/>
        </w:rPr>
        <w:t xml:space="preserve"> </w:t>
      </w:r>
      <w:proofErr w:type="spellStart"/>
      <w:r w:rsidRPr="007C196D">
        <w:rPr>
          <w:rFonts w:ascii="Trebuchet MS" w:eastAsia="Trebuchet MS" w:hAnsi="Trebuchet MS" w:cs="Trebuchet MS"/>
          <w:color w:val="000000" w:themeColor="text1"/>
        </w:rPr>
        <w:t>cream</w:t>
      </w:r>
      <w:proofErr w:type="spellEnd"/>
      <w:r w:rsidRPr="007C196D">
        <w:rPr>
          <w:rFonts w:ascii="Trebuchet MS" w:eastAsia="Trebuchet MS" w:hAnsi="Trebuchet MS" w:cs="Trebuchet MS"/>
          <w:color w:val="000000" w:themeColor="text1"/>
        </w:rPr>
        <w:t xml:space="preserve"> with Aceto Balsamico di Modena IGP invecchiato” e il “Pistacchio </w:t>
      </w:r>
      <w:proofErr w:type="spellStart"/>
      <w:r w:rsidRPr="007C196D">
        <w:rPr>
          <w:rFonts w:ascii="Trebuchet MS" w:eastAsia="Trebuchet MS" w:hAnsi="Trebuchet MS" w:cs="Trebuchet MS"/>
          <w:color w:val="000000" w:themeColor="text1"/>
        </w:rPr>
        <w:t>ice</w:t>
      </w:r>
      <w:proofErr w:type="spellEnd"/>
      <w:r w:rsidR="009A0D18" w:rsidRPr="007C196D">
        <w:rPr>
          <w:rFonts w:ascii="Trebuchet MS" w:eastAsia="Trebuchet MS" w:hAnsi="Trebuchet MS" w:cs="Trebuchet MS"/>
          <w:color w:val="000000" w:themeColor="text1"/>
        </w:rPr>
        <w:t xml:space="preserve"> </w:t>
      </w:r>
      <w:proofErr w:type="spellStart"/>
      <w:r w:rsidRPr="007C196D">
        <w:rPr>
          <w:rFonts w:ascii="Trebuchet MS" w:eastAsia="Trebuchet MS" w:hAnsi="Trebuchet MS" w:cs="Trebuchet MS"/>
          <w:color w:val="000000" w:themeColor="text1"/>
        </w:rPr>
        <w:t>cream</w:t>
      </w:r>
      <w:proofErr w:type="spellEnd"/>
      <w:r w:rsidRPr="007C196D">
        <w:rPr>
          <w:rFonts w:ascii="Trebuchet MS" w:eastAsia="Trebuchet MS" w:hAnsi="Trebuchet MS" w:cs="Trebuchet MS"/>
          <w:color w:val="000000" w:themeColor="text1"/>
        </w:rPr>
        <w:t xml:space="preserve"> with Balsamico Tradizionale di Modena DOP”, nonché ricevere informazioni sui prodotti. </w:t>
      </w:r>
      <w:r w:rsidRPr="007C196D">
        <w:rPr>
          <w:rFonts w:ascii="Trebuchet MS" w:eastAsia="Trebuchet MS" w:hAnsi="Trebuchet MS" w:cs="Trebuchet MS"/>
          <w:color w:val="000000" w:themeColor="text1"/>
        </w:rPr>
        <w:br/>
      </w:r>
    </w:p>
    <w:p w14:paraId="03AB2B76" w14:textId="477D268A" w:rsidR="006A74BA" w:rsidRPr="007C196D" w:rsidRDefault="00000000">
      <w:pPr>
        <w:shd w:val="clear" w:color="auto" w:fill="FFFFFF"/>
        <w:jc w:val="both"/>
        <w:rPr>
          <w:rFonts w:ascii="Trebuchet MS" w:eastAsia="Trebuchet MS" w:hAnsi="Trebuchet MS" w:cs="Trebuchet MS"/>
          <w:b/>
          <w:color w:val="000000" w:themeColor="text1"/>
        </w:rPr>
      </w:pPr>
      <w:r w:rsidRPr="007C196D">
        <w:rPr>
          <w:rFonts w:ascii="Trebuchet MS" w:eastAsia="Trebuchet MS" w:hAnsi="Trebuchet MS" w:cs="Trebuchet MS"/>
          <w:color w:val="000000" w:themeColor="text1"/>
        </w:rPr>
        <w:t>I “</w:t>
      </w:r>
      <w:r w:rsidRPr="007C196D">
        <w:rPr>
          <w:rFonts w:ascii="Trebuchet MS" w:eastAsia="Trebuchet MS" w:hAnsi="Trebuchet MS" w:cs="Trebuchet MS"/>
          <w:b/>
          <w:color w:val="000000" w:themeColor="text1"/>
        </w:rPr>
        <w:t xml:space="preserve">RER Food &amp; Wine </w:t>
      </w:r>
      <w:proofErr w:type="spellStart"/>
      <w:r w:rsidRPr="007C196D">
        <w:rPr>
          <w:rFonts w:ascii="Trebuchet MS" w:eastAsia="Trebuchet MS" w:hAnsi="Trebuchet MS" w:cs="Trebuchet MS"/>
          <w:b/>
          <w:color w:val="000000" w:themeColor="text1"/>
        </w:rPr>
        <w:t>Tasting</w:t>
      </w:r>
      <w:proofErr w:type="spellEnd"/>
      <w:r w:rsidRPr="007C196D">
        <w:rPr>
          <w:rFonts w:ascii="Trebuchet MS" w:eastAsia="Trebuchet MS" w:hAnsi="Trebuchet MS" w:cs="Trebuchet MS"/>
          <w:b/>
          <w:color w:val="000000" w:themeColor="text1"/>
        </w:rPr>
        <w:t>”</w:t>
      </w:r>
      <w:r w:rsidRPr="007C196D">
        <w:rPr>
          <w:rFonts w:ascii="Trebuchet MS" w:eastAsia="Trebuchet MS" w:hAnsi="Trebuchet MS" w:cs="Trebuchet MS"/>
          <w:color w:val="000000" w:themeColor="text1"/>
        </w:rPr>
        <w:t>, presso lo stand della Regione Emilia Romagna, invece, sono stati l’occasione per abbinamenti territoriali, come quelli con il Parmigiano Reggiano DOP e il Grana Padano DOP</w:t>
      </w:r>
      <w:r w:rsidR="009A0D18" w:rsidRPr="007C196D">
        <w:rPr>
          <w:rFonts w:ascii="Trebuchet MS" w:eastAsia="Trebuchet MS" w:hAnsi="Trebuchet MS" w:cs="Trebuchet MS"/>
          <w:color w:val="000000" w:themeColor="text1"/>
        </w:rPr>
        <w:t xml:space="preserve"> e i “RER Pasta </w:t>
      </w:r>
      <w:proofErr w:type="spellStart"/>
      <w:r w:rsidR="009A0D18" w:rsidRPr="007C196D">
        <w:rPr>
          <w:rFonts w:ascii="Trebuchet MS" w:eastAsia="Trebuchet MS" w:hAnsi="Trebuchet MS" w:cs="Trebuchet MS"/>
          <w:color w:val="000000" w:themeColor="text1"/>
        </w:rPr>
        <w:t>Demo&amp;Tasting</w:t>
      </w:r>
      <w:proofErr w:type="spellEnd"/>
      <w:r w:rsidR="009A0D18" w:rsidRPr="007C196D">
        <w:rPr>
          <w:rFonts w:ascii="Trebuchet MS" w:eastAsia="Trebuchet MS" w:hAnsi="Trebuchet MS" w:cs="Trebuchet MS"/>
          <w:color w:val="000000" w:themeColor="text1"/>
        </w:rPr>
        <w:t xml:space="preserve">”, </w:t>
      </w:r>
      <w:r w:rsidRPr="007C196D">
        <w:rPr>
          <w:rFonts w:ascii="Trebuchet MS" w:eastAsia="Trebuchet MS" w:hAnsi="Trebuchet MS" w:cs="Trebuchet MS"/>
          <w:color w:val="000000" w:themeColor="text1"/>
        </w:rPr>
        <w:t xml:space="preserve">oltre alle presentazioni verticali sui singoli prodotti, guidate da Francine </w:t>
      </w:r>
      <w:proofErr w:type="spellStart"/>
      <w:r w:rsidRPr="007C196D">
        <w:rPr>
          <w:rFonts w:ascii="Trebuchet MS" w:eastAsia="Trebuchet MS" w:hAnsi="Trebuchet MS" w:cs="Trebuchet MS"/>
          <w:color w:val="000000" w:themeColor="text1"/>
        </w:rPr>
        <w:t>Segan</w:t>
      </w:r>
      <w:proofErr w:type="spellEnd"/>
      <w:r w:rsidRPr="007C196D">
        <w:rPr>
          <w:rFonts w:ascii="Trebuchet MS" w:eastAsia="Trebuchet MS" w:hAnsi="Trebuchet MS" w:cs="Trebuchet MS"/>
          <w:color w:val="000000" w:themeColor="text1"/>
        </w:rPr>
        <w:t>, tra i maggiori esperti in America di cucina italiana, autrice e personaggio televisivo.</w:t>
      </w:r>
      <w:r w:rsidRPr="007C196D">
        <w:rPr>
          <w:rFonts w:ascii="Trebuchet MS" w:eastAsia="Trebuchet MS" w:hAnsi="Trebuchet MS" w:cs="Trebuchet MS"/>
          <w:b/>
          <w:color w:val="000000" w:themeColor="text1"/>
        </w:rPr>
        <w:t xml:space="preserve"> </w:t>
      </w:r>
    </w:p>
    <w:p w14:paraId="58AEF2A8" w14:textId="77777777" w:rsidR="006A74BA" w:rsidRPr="007C196D" w:rsidRDefault="006A74BA">
      <w:pPr>
        <w:shd w:val="clear" w:color="auto" w:fill="FFFFFF"/>
        <w:jc w:val="both"/>
        <w:rPr>
          <w:rFonts w:ascii="Trebuchet MS" w:eastAsia="Trebuchet MS" w:hAnsi="Trebuchet MS" w:cs="Trebuchet MS"/>
          <w:color w:val="000000" w:themeColor="text1"/>
        </w:rPr>
      </w:pPr>
    </w:p>
    <w:p w14:paraId="4A9FF7FD" w14:textId="2FAD9FBA" w:rsidR="006A74BA" w:rsidRPr="007C196D" w:rsidRDefault="00000000">
      <w:pPr>
        <w:shd w:val="clear" w:color="auto" w:fill="FFFFFF"/>
        <w:jc w:val="both"/>
        <w:rPr>
          <w:rFonts w:ascii="Trebuchet MS" w:eastAsia="Trebuchet MS" w:hAnsi="Trebuchet MS" w:cs="Trebuchet MS"/>
          <w:i/>
          <w:color w:val="000000" w:themeColor="text1"/>
        </w:rPr>
      </w:pPr>
      <w:r w:rsidRPr="007C196D">
        <w:rPr>
          <w:rFonts w:ascii="Trebuchet MS" w:eastAsia="Trebuchet MS" w:hAnsi="Trebuchet MS" w:cs="Trebuchet MS"/>
          <w:color w:val="000000" w:themeColor="text1"/>
        </w:rPr>
        <w:t xml:space="preserve">L’attività di </w:t>
      </w:r>
      <w:proofErr w:type="gramStart"/>
      <w:r w:rsidRPr="007C196D">
        <w:rPr>
          <w:rFonts w:ascii="Trebuchet MS" w:eastAsia="Trebuchet MS" w:hAnsi="Trebuchet MS" w:cs="Trebuchet MS"/>
          <w:color w:val="000000" w:themeColor="text1"/>
        </w:rPr>
        <w:t>promozione  newyorkese</w:t>
      </w:r>
      <w:proofErr w:type="gramEnd"/>
      <w:r w:rsidRPr="007C196D">
        <w:rPr>
          <w:rFonts w:ascii="Trebuchet MS" w:eastAsia="Trebuchet MS" w:hAnsi="Trebuchet MS" w:cs="Trebuchet MS"/>
          <w:color w:val="000000" w:themeColor="text1"/>
        </w:rPr>
        <w:t xml:space="preserve"> dei due Consorzi era già  iniziata giovedì 20 giugno con la cena media presso il ristorante Lilia della </w:t>
      </w:r>
      <w:r w:rsidRPr="007C196D">
        <w:rPr>
          <w:rFonts w:ascii="Trebuchet MS" w:eastAsia="Trebuchet MS" w:hAnsi="Trebuchet MS" w:cs="Trebuchet MS"/>
          <w:b/>
          <w:color w:val="000000" w:themeColor="text1"/>
        </w:rPr>
        <w:t>Chef Ambassador Missy Robbins</w:t>
      </w:r>
      <w:r w:rsidRPr="007C196D">
        <w:rPr>
          <w:rFonts w:ascii="Trebuchet MS" w:eastAsia="Trebuchet MS" w:hAnsi="Trebuchet MS" w:cs="Trebuchet MS"/>
          <w:color w:val="000000" w:themeColor="text1"/>
        </w:rPr>
        <w:t>, magistrale interprete della cucina italiana negli Stati Uniti, con l’evento di presentazione dei due prodotti nel suo ristorante di Williamsburg. L‘amore di Robbins per la cultura italiana è iniziato quando ha intrapreso un'escursione nel Nord Italia, dove ha lavorato in diverse cucine, dalle trattorie rustiche a conduzione familiare ai ristoranti con stella Michelin, e ha sviluppato un'intimità con i prodotti e la cucina del paese. Robbins sviluppò rapidamente un'ammirazione duratura per la semplicità, l'ispirazione regionale e l'innata attenzione agli ingredienti di qualità, tra cui l'aceto balsamico di Modena.</w:t>
      </w:r>
    </w:p>
    <w:p w14:paraId="75F98065" w14:textId="77777777" w:rsidR="006A74BA" w:rsidRPr="007C196D" w:rsidRDefault="00000000">
      <w:pPr>
        <w:shd w:val="clear" w:color="auto" w:fill="FFFFFF"/>
        <w:jc w:val="both"/>
        <w:rPr>
          <w:rFonts w:ascii="Trebuchet MS" w:eastAsia="Trebuchet MS" w:hAnsi="Trebuchet MS" w:cs="Trebuchet MS"/>
          <w:i/>
          <w:color w:val="000000" w:themeColor="text1"/>
        </w:rPr>
      </w:pPr>
      <w:r w:rsidRPr="007C196D">
        <w:rPr>
          <w:rFonts w:ascii="Trebuchet MS" w:eastAsia="Trebuchet MS" w:hAnsi="Trebuchet MS" w:cs="Trebuchet MS"/>
          <w:i/>
          <w:color w:val="000000" w:themeColor="text1"/>
        </w:rPr>
        <w:t xml:space="preserve">“Sono onorata di essere Chef Ambassador dell’Aceto Balsamico di Modena IGP e dell’Aceto Balsamico Tradizionale di Modena DOP per il 2024. Ho dedicato gli ultimi 20 e più anni della mia carriera allo studio dell’arte della cucina italiana- racconta chef Robbins- ma soprattutto ai prodotti protetti prodotti che rendono la cucina così speciale </w:t>
      </w:r>
      <w:r w:rsidRPr="007C196D">
        <w:rPr>
          <w:rFonts w:ascii="Trebuchet MS" w:eastAsia="Trebuchet MS" w:hAnsi="Trebuchet MS" w:cs="Trebuchet MS"/>
          <w:i/>
          <w:color w:val="000000" w:themeColor="text1"/>
        </w:rPr>
        <w:lastRenderedPageBreak/>
        <w:t>e unica. Ricordo ancora la mia prima visita in un'acetaia, dove vengono realizzati questi prodotti. Non puoi capire l’ingrediente finché non lo vedi in piena produzione e non impari la storia dietro di esso”.</w:t>
      </w:r>
    </w:p>
    <w:p w14:paraId="7FBF9A93" w14:textId="77777777" w:rsidR="006A74BA" w:rsidRDefault="006A74BA">
      <w:pPr>
        <w:shd w:val="clear" w:color="auto" w:fill="FFFFFF"/>
        <w:jc w:val="both"/>
        <w:rPr>
          <w:rFonts w:ascii="Trebuchet MS" w:eastAsia="Trebuchet MS" w:hAnsi="Trebuchet MS" w:cs="Trebuchet MS"/>
          <w:color w:val="222222"/>
        </w:rPr>
      </w:pPr>
    </w:p>
    <w:p w14:paraId="7499EB37" w14:textId="77777777" w:rsidR="006A74BA" w:rsidRDefault="00000000">
      <w:pPr>
        <w:shd w:val="clear" w:color="auto" w:fill="FFFFFF"/>
        <w:rPr>
          <w:rFonts w:ascii="Times New Roman" w:eastAsia="Times New Roman" w:hAnsi="Times New Roman" w:cs="Times New Roman"/>
          <w:color w:val="393836"/>
          <w:sz w:val="18"/>
          <w:szCs w:val="18"/>
        </w:rPr>
      </w:pPr>
      <w:r>
        <w:rPr>
          <w:rFonts w:ascii="Times New Roman" w:eastAsia="Times New Roman" w:hAnsi="Times New Roman" w:cs="Times New Roman"/>
          <w:i/>
          <w:color w:val="393836"/>
          <w:sz w:val="18"/>
          <w:szCs w:val="18"/>
        </w:rPr>
        <w:t>Ufficio Stampa “Terre del Balsamico”</w:t>
      </w:r>
      <w:r>
        <w:rPr>
          <w:rFonts w:ascii="Times New Roman" w:eastAsia="Times New Roman" w:hAnsi="Times New Roman" w:cs="Times New Roman"/>
          <w:color w:val="393836"/>
          <w:sz w:val="18"/>
          <w:szCs w:val="18"/>
        </w:rPr>
        <w:t> </w:t>
      </w:r>
    </w:p>
    <w:p w14:paraId="4FE199E3" w14:textId="77777777" w:rsidR="006A74BA" w:rsidRDefault="00000000">
      <w:pPr>
        <w:shd w:val="clear" w:color="auto" w:fill="FFFFFF"/>
        <w:rPr>
          <w:rFonts w:ascii="Times New Roman" w:eastAsia="Times New Roman" w:hAnsi="Times New Roman" w:cs="Times New Roman"/>
          <w:i/>
          <w:color w:val="393836"/>
          <w:sz w:val="18"/>
          <w:szCs w:val="18"/>
        </w:rPr>
      </w:pPr>
      <w:r>
        <w:rPr>
          <w:rFonts w:ascii="Times New Roman" w:eastAsia="Times New Roman" w:hAnsi="Times New Roman" w:cs="Times New Roman"/>
          <w:i/>
          <w:color w:val="393836"/>
          <w:sz w:val="18"/>
          <w:szCs w:val="18"/>
        </w:rPr>
        <w:t xml:space="preserve">Marte Comunicazione snc </w:t>
      </w:r>
    </w:p>
    <w:p w14:paraId="1CD96B84" w14:textId="77777777" w:rsidR="006A74BA" w:rsidRDefault="00000000">
      <w:pPr>
        <w:shd w:val="clear" w:color="auto" w:fill="FFFFFF"/>
        <w:rPr>
          <w:rFonts w:ascii="Times New Roman" w:eastAsia="Times New Roman" w:hAnsi="Times New Roman" w:cs="Times New Roman"/>
          <w:i/>
          <w:color w:val="393836"/>
          <w:sz w:val="18"/>
          <w:szCs w:val="18"/>
        </w:rPr>
      </w:pPr>
      <w:r>
        <w:rPr>
          <w:rFonts w:ascii="Times New Roman" w:eastAsia="Times New Roman" w:hAnsi="Times New Roman" w:cs="Times New Roman"/>
          <w:i/>
          <w:color w:val="393836"/>
          <w:sz w:val="18"/>
          <w:szCs w:val="18"/>
        </w:rPr>
        <w:t>Niccolò Tempestini cell.3398655400 mail: </w:t>
      </w:r>
      <w:hyperlink r:id="rId7">
        <w:r>
          <w:rPr>
            <w:rFonts w:ascii="Times New Roman" w:eastAsia="Times New Roman" w:hAnsi="Times New Roman" w:cs="Times New Roman"/>
            <w:i/>
            <w:color w:val="A42441"/>
            <w:sz w:val="18"/>
            <w:szCs w:val="18"/>
            <w:u w:val="single"/>
          </w:rPr>
          <w:t>ntempestini@gmail.com</w:t>
        </w:r>
      </w:hyperlink>
      <w:r>
        <w:rPr>
          <w:rFonts w:ascii="Times New Roman" w:eastAsia="Times New Roman" w:hAnsi="Times New Roman" w:cs="Times New Roman"/>
          <w:i/>
          <w:color w:val="393836"/>
          <w:sz w:val="18"/>
          <w:szCs w:val="18"/>
        </w:rPr>
        <w:t xml:space="preserve">; </w:t>
      </w:r>
    </w:p>
    <w:p w14:paraId="5BFE5675" w14:textId="77777777" w:rsidR="006A74BA" w:rsidRDefault="00000000">
      <w:pPr>
        <w:shd w:val="clear" w:color="auto" w:fill="FFFFFF"/>
        <w:rPr>
          <w:rFonts w:ascii="Times New Roman" w:eastAsia="Times New Roman" w:hAnsi="Times New Roman" w:cs="Times New Roman"/>
          <w:i/>
          <w:color w:val="393836"/>
          <w:sz w:val="18"/>
          <w:szCs w:val="18"/>
        </w:rPr>
      </w:pPr>
      <w:r>
        <w:rPr>
          <w:rFonts w:ascii="Times New Roman" w:eastAsia="Times New Roman" w:hAnsi="Times New Roman" w:cs="Times New Roman"/>
          <w:i/>
          <w:color w:val="393836"/>
          <w:sz w:val="18"/>
          <w:szCs w:val="18"/>
        </w:rPr>
        <w:t xml:space="preserve">Marzia Morganti </w:t>
      </w:r>
      <w:proofErr w:type="spellStart"/>
      <w:r>
        <w:rPr>
          <w:rFonts w:ascii="Times New Roman" w:eastAsia="Times New Roman" w:hAnsi="Times New Roman" w:cs="Times New Roman"/>
          <w:i/>
          <w:color w:val="393836"/>
          <w:sz w:val="18"/>
          <w:szCs w:val="18"/>
        </w:rPr>
        <w:t>cell</w:t>
      </w:r>
      <w:proofErr w:type="spellEnd"/>
      <w:r>
        <w:rPr>
          <w:rFonts w:ascii="Times New Roman" w:eastAsia="Times New Roman" w:hAnsi="Times New Roman" w:cs="Times New Roman"/>
          <w:i/>
          <w:color w:val="393836"/>
          <w:sz w:val="18"/>
          <w:szCs w:val="18"/>
        </w:rPr>
        <w:t xml:space="preserve">. 335 6130800 </w:t>
      </w:r>
      <w:proofErr w:type="gramStart"/>
      <w:r>
        <w:rPr>
          <w:rFonts w:ascii="Times New Roman" w:eastAsia="Times New Roman" w:hAnsi="Times New Roman" w:cs="Times New Roman"/>
          <w:i/>
          <w:color w:val="393836"/>
          <w:sz w:val="18"/>
          <w:szCs w:val="18"/>
        </w:rPr>
        <w:t>mail :</w:t>
      </w:r>
      <w:proofErr w:type="gramEnd"/>
      <w:hyperlink r:id="rId8">
        <w:r>
          <w:rPr>
            <w:rFonts w:ascii="Times New Roman" w:eastAsia="Times New Roman" w:hAnsi="Times New Roman" w:cs="Times New Roman"/>
            <w:i/>
            <w:color w:val="1155CC"/>
            <w:sz w:val="18"/>
            <w:szCs w:val="18"/>
            <w:u w:val="single"/>
          </w:rPr>
          <w:t>marzia.morganti@gmail.com</w:t>
        </w:r>
      </w:hyperlink>
    </w:p>
    <w:p w14:paraId="4747A67D" w14:textId="77777777" w:rsidR="006A74BA" w:rsidRDefault="00000000">
      <w:pPr>
        <w:shd w:val="clear" w:color="auto" w:fill="FFFFFF"/>
        <w:rPr>
          <w:rFonts w:ascii="Trebuchet MS" w:eastAsia="Trebuchet MS" w:hAnsi="Trebuchet MS" w:cs="Trebuchet MS"/>
          <w:color w:val="222222"/>
        </w:rPr>
      </w:pPr>
      <w:hyperlink r:id="rId9">
        <w:r>
          <w:rPr>
            <w:rFonts w:ascii="Times New Roman" w:eastAsia="Times New Roman" w:hAnsi="Times New Roman" w:cs="Times New Roman"/>
            <w:i/>
            <w:color w:val="0000FF"/>
            <w:sz w:val="18"/>
            <w:szCs w:val="18"/>
            <w:u w:val="single"/>
          </w:rPr>
          <w:t>www.consorziobalsamico.it</w:t>
        </w:r>
      </w:hyperlink>
    </w:p>
    <w:p w14:paraId="22CAD70A" w14:textId="77777777" w:rsidR="006A74BA" w:rsidRDefault="006A74BA"/>
    <w:sectPr w:rsidR="006A74BA">
      <w:headerReference w:type="default" r:id="rId10"/>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1CC95" w14:textId="77777777" w:rsidR="00A80912" w:rsidRDefault="00A80912">
      <w:r>
        <w:separator/>
      </w:r>
    </w:p>
  </w:endnote>
  <w:endnote w:type="continuationSeparator" w:id="0">
    <w:p w14:paraId="29F084E8" w14:textId="77777777" w:rsidR="00A80912" w:rsidRDefault="00A8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965D" w14:textId="77777777" w:rsidR="00A80912" w:rsidRDefault="00A80912">
      <w:r>
        <w:separator/>
      </w:r>
    </w:p>
  </w:footnote>
  <w:footnote w:type="continuationSeparator" w:id="0">
    <w:p w14:paraId="509162E5" w14:textId="77777777" w:rsidR="00A80912" w:rsidRDefault="00A80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6B74" w14:textId="77777777" w:rsidR="006A74BA" w:rsidRDefault="00000000">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14:anchorId="504285FE" wp14:editId="231B40F5">
          <wp:extent cx="1954242" cy="1141563"/>
          <wp:effectExtent l="0" t="0" r="0" b="0"/>
          <wp:docPr id="11823329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54242" cy="11415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4BA"/>
    <w:rsid w:val="0002533A"/>
    <w:rsid w:val="004A7D2C"/>
    <w:rsid w:val="004C63CE"/>
    <w:rsid w:val="005B64F1"/>
    <w:rsid w:val="006A74BA"/>
    <w:rsid w:val="00725063"/>
    <w:rsid w:val="00780462"/>
    <w:rsid w:val="007A76CF"/>
    <w:rsid w:val="007C196D"/>
    <w:rsid w:val="009A0D18"/>
    <w:rsid w:val="00A80912"/>
    <w:rsid w:val="00B04EB1"/>
    <w:rsid w:val="00B1181D"/>
    <w:rsid w:val="00CA4CAA"/>
    <w:rsid w:val="00DD6133"/>
    <w:rsid w:val="00F41A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A31D"/>
  <w15:docId w15:val="{7766823A-7FDF-42A3-8528-40BDAAC9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semiHidden/>
    <w:unhideWhenUsed/>
    <w:rsid w:val="00636552"/>
    <w:pPr>
      <w:spacing w:before="100" w:beforeAutospacing="1" w:after="100" w:afterAutospacing="1"/>
    </w:pPr>
    <w:rPr>
      <w:rFonts w:ascii="Times New Roman" w:eastAsia="Times New Roman" w:hAnsi="Times New Roman" w:cs="Times New Roman"/>
    </w:rPr>
  </w:style>
  <w:style w:type="character" w:styleId="Collegamentoipertestuale">
    <w:name w:val="Hyperlink"/>
    <w:basedOn w:val="Carpredefinitoparagrafo"/>
    <w:uiPriority w:val="99"/>
    <w:unhideWhenUsed/>
    <w:rsid w:val="00636552"/>
    <w:rPr>
      <w:color w:val="0000FF"/>
      <w:u w:val="single"/>
    </w:rPr>
  </w:style>
  <w:style w:type="paragraph" w:styleId="Intestazione">
    <w:name w:val="header"/>
    <w:basedOn w:val="Normale"/>
    <w:link w:val="IntestazioneCarattere"/>
    <w:uiPriority w:val="99"/>
    <w:unhideWhenUsed/>
    <w:rsid w:val="00636552"/>
    <w:pPr>
      <w:tabs>
        <w:tab w:val="center" w:pos="4819"/>
        <w:tab w:val="right" w:pos="9638"/>
      </w:tabs>
    </w:pPr>
  </w:style>
  <w:style w:type="character" w:customStyle="1" w:styleId="IntestazioneCarattere">
    <w:name w:val="Intestazione Carattere"/>
    <w:basedOn w:val="Carpredefinitoparagrafo"/>
    <w:link w:val="Intestazione"/>
    <w:uiPriority w:val="99"/>
    <w:rsid w:val="00636552"/>
  </w:style>
  <w:style w:type="paragraph" w:styleId="Pidipagina">
    <w:name w:val="footer"/>
    <w:basedOn w:val="Normale"/>
    <w:link w:val="PidipaginaCarattere"/>
    <w:uiPriority w:val="99"/>
    <w:unhideWhenUsed/>
    <w:rsid w:val="00636552"/>
    <w:pPr>
      <w:tabs>
        <w:tab w:val="center" w:pos="4819"/>
        <w:tab w:val="right" w:pos="9638"/>
      </w:tabs>
    </w:pPr>
  </w:style>
  <w:style w:type="character" w:customStyle="1" w:styleId="PidipaginaCarattere">
    <w:name w:val="Piè di pagina Carattere"/>
    <w:basedOn w:val="Carpredefinitoparagrafo"/>
    <w:link w:val="Pidipagina"/>
    <w:uiPriority w:val="99"/>
    <w:rsid w:val="00636552"/>
  </w:style>
  <w:style w:type="character" w:styleId="Menzionenonrisolta">
    <w:name w:val="Unresolved Mention"/>
    <w:basedOn w:val="Carpredefinitoparagrafo"/>
    <w:uiPriority w:val="99"/>
    <w:semiHidden/>
    <w:unhideWhenUsed/>
    <w:rsid w:val="002B2E8F"/>
    <w:rPr>
      <w:color w:val="605E5C"/>
      <w:shd w:val="clear" w:color="auto" w:fill="E1DFDD"/>
    </w:rPr>
  </w:style>
  <w:style w:type="paragraph" w:styleId="Revisione">
    <w:name w:val="Revision"/>
    <w:hidden/>
    <w:uiPriority w:val="99"/>
    <w:semiHidden/>
    <w:rsid w:val="00147F86"/>
  </w:style>
  <w:style w:type="character" w:styleId="Rimandocommento">
    <w:name w:val="annotation reference"/>
    <w:basedOn w:val="Carpredefinitoparagrafo"/>
    <w:uiPriority w:val="99"/>
    <w:semiHidden/>
    <w:unhideWhenUsed/>
    <w:rsid w:val="00F645A3"/>
    <w:rPr>
      <w:sz w:val="16"/>
      <w:szCs w:val="16"/>
    </w:rPr>
  </w:style>
  <w:style w:type="paragraph" w:styleId="Testocommento">
    <w:name w:val="annotation text"/>
    <w:basedOn w:val="Normale"/>
    <w:link w:val="TestocommentoCarattere"/>
    <w:uiPriority w:val="99"/>
    <w:unhideWhenUsed/>
    <w:rsid w:val="00F645A3"/>
    <w:rPr>
      <w:sz w:val="20"/>
      <w:szCs w:val="20"/>
    </w:rPr>
  </w:style>
  <w:style w:type="character" w:customStyle="1" w:styleId="TestocommentoCarattere">
    <w:name w:val="Testo commento Carattere"/>
    <w:basedOn w:val="Carpredefinitoparagrafo"/>
    <w:link w:val="Testocommento"/>
    <w:uiPriority w:val="99"/>
    <w:rsid w:val="00F645A3"/>
    <w:rPr>
      <w:sz w:val="20"/>
      <w:szCs w:val="20"/>
    </w:rPr>
  </w:style>
  <w:style w:type="paragraph" w:styleId="Soggettocommento">
    <w:name w:val="annotation subject"/>
    <w:basedOn w:val="Testocommento"/>
    <w:next w:val="Testocommento"/>
    <w:link w:val="SoggettocommentoCarattere"/>
    <w:uiPriority w:val="99"/>
    <w:semiHidden/>
    <w:unhideWhenUsed/>
    <w:rsid w:val="00F645A3"/>
    <w:rPr>
      <w:b/>
      <w:bCs/>
    </w:rPr>
  </w:style>
  <w:style w:type="character" w:customStyle="1" w:styleId="SoggettocommentoCarattere">
    <w:name w:val="Soggetto commento Carattere"/>
    <w:basedOn w:val="TestocommentoCarattere"/>
    <w:link w:val="Soggettocommento"/>
    <w:uiPriority w:val="99"/>
    <w:semiHidden/>
    <w:rsid w:val="00F645A3"/>
    <w:rPr>
      <w:b/>
      <w:bCs/>
      <w:sz w:val="20"/>
      <w:szCs w:val="20"/>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zia.morganti@gmail.com" TargetMode="External"/><Relationship Id="rId3" Type="http://schemas.openxmlformats.org/officeDocument/2006/relationships/settings" Target="settings.xml"/><Relationship Id="rId7" Type="http://schemas.openxmlformats.org/officeDocument/2006/relationships/hyperlink" Target="mailto:ntempestin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orziobalsamic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TZrrwkqLlgEXVlhlDOJ3r5JhA==">CgMxLjA4AHIhMUFBWk9EZllDVlA3ODhKeFdIWW9aVWpqTDNzWEJlRjR3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1079</Words>
  <Characters>6154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8</cp:revision>
  <dcterms:created xsi:type="dcterms:W3CDTF">2024-06-23T07:19:00Z</dcterms:created>
  <dcterms:modified xsi:type="dcterms:W3CDTF">2024-06-27T09:12:00Z</dcterms:modified>
</cp:coreProperties>
</file>